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974E4" w14:textId="2BA6180E" w:rsidR="000047FB" w:rsidRPr="003C5B9C" w:rsidRDefault="003C5B9C" w:rsidP="003C5B9C">
      <w:pPr>
        <w:jc w:val="right"/>
        <w:rPr>
          <w:rFonts w:ascii="Times New Roman" w:hAnsi="Times New Roman" w:cs="Times New Roman"/>
          <w:sz w:val="24"/>
          <w:szCs w:val="24"/>
        </w:rPr>
      </w:pPr>
      <w:r w:rsidRPr="003C5B9C">
        <w:rPr>
          <w:rFonts w:ascii="Times New Roman" w:hAnsi="Times New Roman" w:cs="Times New Roman"/>
          <w:sz w:val="24"/>
          <w:szCs w:val="24"/>
        </w:rPr>
        <w:t>13.02.2025</w:t>
      </w:r>
    </w:p>
    <w:p w14:paraId="30811EEF" w14:textId="350AAF80" w:rsidR="003C5B9C" w:rsidRPr="003C5B9C" w:rsidRDefault="003C5B9C" w:rsidP="003C5B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C5B9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Gdzie szukać pomocy w kryzysie psychicznym?</w:t>
      </w:r>
    </w:p>
    <w:p w14:paraId="648C91DC" w14:textId="77777777" w:rsidR="003C5B9C" w:rsidRPr="003C5B9C" w:rsidRDefault="003C5B9C" w:rsidP="003C5B9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B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Kryzys psychiczny może dotknąć każdego – niezależnie od wieku, płci czy statusu społecznego. Może być spowodowany nagłym wydarzeniem, przewlekłym stresem, problemami zdrowotnymi lub innymi </w:t>
      </w:r>
      <w:bookmarkStart w:id="0" w:name="_GoBack"/>
      <w:bookmarkEnd w:id="0"/>
      <w:r w:rsidRPr="003C5B9C">
        <w:rPr>
          <w:rFonts w:ascii="Times New Roman" w:eastAsia="Times New Roman" w:hAnsi="Times New Roman" w:cs="Times New Roman"/>
          <w:sz w:val="24"/>
          <w:szCs w:val="24"/>
          <w:lang w:eastAsia="pl-PL"/>
        </w:rPr>
        <w:t>trudnymi doświadczeniami. W takiej sytuacji niezwykle ważne jest, aby nie zostawać samemu i skorzystać z dostępnych form pomocy. W Polsce istnieje wiele instytucji i organizacji oferujących wsparcie psychologiczne i psychiatryczne.</w:t>
      </w:r>
    </w:p>
    <w:p w14:paraId="7FC4995B" w14:textId="77777777" w:rsidR="003C5B9C" w:rsidRPr="003C5B9C" w:rsidRDefault="003C5B9C" w:rsidP="003C5B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C5B9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Pogotowie Ratunkowe i Szpitale Psychiatryczne</w:t>
      </w:r>
    </w:p>
    <w:p w14:paraId="343C429A" w14:textId="77777777" w:rsidR="003C5B9C" w:rsidRPr="003C5B9C" w:rsidRDefault="003C5B9C" w:rsidP="003C5B9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B9C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sytuacji nagłego zagrożenia zdrowia lub życia należy niezwłocznie skontaktować się z:</w:t>
      </w:r>
    </w:p>
    <w:p w14:paraId="06D3E23E" w14:textId="77777777" w:rsidR="003C5B9C" w:rsidRPr="003C5B9C" w:rsidRDefault="003C5B9C" w:rsidP="003C5B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B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Numerem alarmowym 112</w:t>
      </w:r>
      <w:r w:rsidRPr="003C5B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jeśli kryzys psychiczny zagraża życiu (np. myśli samobójcze, samookaleczenia, agresja wobec siebie lub innych),</w:t>
      </w:r>
    </w:p>
    <w:p w14:paraId="099B2544" w14:textId="77777777" w:rsidR="003C5B9C" w:rsidRPr="003C5B9C" w:rsidRDefault="003C5B9C" w:rsidP="003C5B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B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Izbą Przyjęć Szpitala Psychiatrycznego</w:t>
      </w:r>
      <w:r w:rsidRPr="003C5B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nagłych przypadkach można zgłosić się bez skierowania do najbliższego szpitala psychiatrycznego.</w:t>
      </w:r>
    </w:p>
    <w:p w14:paraId="1FF152C9" w14:textId="77777777" w:rsidR="003C5B9C" w:rsidRPr="003C5B9C" w:rsidRDefault="003C5B9C" w:rsidP="003C5B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C5B9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Poradnie Zdrowia Psychicznego (PZP)</w:t>
      </w:r>
    </w:p>
    <w:p w14:paraId="08019B86" w14:textId="60ECC198" w:rsidR="003C5B9C" w:rsidRPr="003C5B9C" w:rsidRDefault="003C5B9C" w:rsidP="003C5B9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B9C">
        <w:rPr>
          <w:rFonts w:ascii="Times New Roman" w:eastAsia="Times New Roman" w:hAnsi="Times New Roman" w:cs="Times New Roman"/>
          <w:sz w:val="24"/>
          <w:szCs w:val="24"/>
          <w:lang w:eastAsia="pl-PL"/>
        </w:rPr>
        <w:t>Poradnie Zdrowia Psychicznego oferują bezpłatną pomoc psychologiczną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C5B9C">
        <w:rPr>
          <w:rFonts w:ascii="Times New Roman" w:eastAsia="Times New Roman" w:hAnsi="Times New Roman" w:cs="Times New Roman"/>
          <w:sz w:val="24"/>
          <w:szCs w:val="24"/>
          <w:lang w:eastAsia="pl-PL"/>
        </w:rPr>
        <w:t>psychiatryczną dla osób dorosłych oraz dzieci i młodzieży. Aby skorzystać z usług, nie jest wymagane skierowanie. Znalezienie najbliższej PZP jest możliwe poprzez stronę Narodowego Funduszu Zdrowia (</w:t>
      </w:r>
      <w:r w:rsidRPr="003C5B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https://pacjent.gov.pl</w:t>
      </w:r>
      <w:r w:rsidRPr="003C5B9C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40B8277D" w14:textId="77777777" w:rsidR="003C5B9C" w:rsidRPr="003C5B9C" w:rsidRDefault="003C5B9C" w:rsidP="003C5B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C5B9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Telefoniczne i internetowe linie wsparcia</w:t>
      </w:r>
    </w:p>
    <w:p w14:paraId="73CFCF02" w14:textId="77777777" w:rsidR="003C5B9C" w:rsidRPr="003C5B9C" w:rsidRDefault="003C5B9C" w:rsidP="003C5B9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B9C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potrzebujesz natychmiastowej rozmowy z osobą, która wysłucha i doradzi, warto skorzystać z anonimowych linii pomocowych:</w:t>
      </w:r>
    </w:p>
    <w:p w14:paraId="06456F73" w14:textId="77777777" w:rsidR="003C5B9C" w:rsidRPr="003C5B9C" w:rsidRDefault="003C5B9C" w:rsidP="003C5B9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B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Telefon Zaufania dla Osób Dorosłych w Kryzysie Psychicznym</w:t>
      </w:r>
      <w:r w:rsidRPr="003C5B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116 123 (czynny codziennie, bezpłatny),</w:t>
      </w:r>
    </w:p>
    <w:p w14:paraId="30D13BA9" w14:textId="77777777" w:rsidR="003C5B9C" w:rsidRPr="003C5B9C" w:rsidRDefault="003C5B9C" w:rsidP="003C5B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B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Telefon Zaufania dla Dzieci i Młodzieży</w:t>
      </w:r>
      <w:r w:rsidRPr="003C5B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116 111 (24/7, bezpłatny),</w:t>
      </w:r>
    </w:p>
    <w:p w14:paraId="65EA94AA" w14:textId="77777777" w:rsidR="003C5B9C" w:rsidRPr="003C5B9C" w:rsidRDefault="003C5B9C" w:rsidP="003C5B9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B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Telefon Zaufania dla Osób z Myślami Samobójczymi</w:t>
      </w:r>
      <w:r w:rsidRPr="003C5B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800 70 22 22 (Fundacja ITAKA, całodobowy),</w:t>
      </w:r>
    </w:p>
    <w:p w14:paraId="73562887" w14:textId="77777777" w:rsidR="003C5B9C" w:rsidRPr="003C5B9C" w:rsidRDefault="003C5B9C" w:rsidP="003C5B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B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Telefon Pogotowia dla Ofiar Przemocy „Niebieska Linia”</w:t>
      </w:r>
      <w:r w:rsidRPr="003C5B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800 12 00 02.</w:t>
      </w:r>
    </w:p>
    <w:p w14:paraId="4B5DBD07" w14:textId="77777777" w:rsidR="003C5B9C" w:rsidRPr="003C5B9C" w:rsidRDefault="003C5B9C" w:rsidP="003C5B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C5B9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 Ośrodki Interwencji Kryzysowej (OIK)</w:t>
      </w:r>
    </w:p>
    <w:p w14:paraId="6629844A" w14:textId="77777777" w:rsidR="003C5B9C" w:rsidRPr="003C5B9C" w:rsidRDefault="003C5B9C" w:rsidP="003C5B9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B9C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Ośrodki Interwencji Kryzysowej oferują pomoc psychologiczną, czasem również tymczasowe schronienie osobom w trudnej sytuacji życiowej. Adresy i numery telefonów do OIK w danym regionie można znaleźć na stronach internetowych urzędów miast i powiatów.</w:t>
      </w:r>
    </w:p>
    <w:p w14:paraId="26FEB7D3" w14:textId="77777777" w:rsidR="003C5B9C" w:rsidRDefault="003C5B9C" w:rsidP="003C5B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48247AF6" w14:textId="77777777" w:rsidR="003C5B9C" w:rsidRDefault="003C5B9C" w:rsidP="003C5B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61C50769" w14:textId="14DEF332" w:rsidR="003C5B9C" w:rsidRPr="003C5B9C" w:rsidRDefault="003C5B9C" w:rsidP="003C5B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C5B9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5. Centra Zdrowia Psychicznego (CZP)</w:t>
      </w:r>
    </w:p>
    <w:p w14:paraId="5EBA4300" w14:textId="77777777" w:rsidR="003C5B9C" w:rsidRPr="003C5B9C" w:rsidRDefault="003C5B9C" w:rsidP="003C5B9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B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CZP to nowoczesna forma pomocy psychiatrycznej dostępna w wybranych regionach Polski. Oferują kompleksowe wsparcie, w tym konsultacje z lekarzem psychiatrą, psychoterapię oraz wizyty domowe. Aktualna lista centrów jest dostępna na stronie </w:t>
      </w:r>
      <w:r w:rsidRPr="003C5B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https://czp.org.pl</w:t>
      </w:r>
      <w:r w:rsidRPr="003C5B9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AA93A82" w14:textId="77777777" w:rsidR="003C5B9C" w:rsidRPr="003C5B9C" w:rsidRDefault="003C5B9C" w:rsidP="003C5B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C5B9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6. Organizacje pozarządowe i fundacje</w:t>
      </w:r>
    </w:p>
    <w:p w14:paraId="39364918" w14:textId="77777777" w:rsidR="003C5B9C" w:rsidRPr="003C5B9C" w:rsidRDefault="003C5B9C" w:rsidP="003C5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B9C">
        <w:rPr>
          <w:rFonts w:ascii="Times New Roman" w:eastAsia="Times New Roman" w:hAnsi="Times New Roman" w:cs="Times New Roman"/>
          <w:sz w:val="24"/>
          <w:szCs w:val="24"/>
          <w:lang w:eastAsia="pl-PL"/>
        </w:rPr>
        <w:t>Wiele organizacji zajmuje się wsparciem osób w kryzysie psychicznym. Wśród nich:</w:t>
      </w:r>
    </w:p>
    <w:p w14:paraId="729EFC93" w14:textId="77777777" w:rsidR="003C5B9C" w:rsidRPr="003C5B9C" w:rsidRDefault="003C5B9C" w:rsidP="003C5B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B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Fundacja ITAKA – Centrum Poszukiwań Ludzi Zaginionych</w:t>
      </w:r>
      <w:r w:rsidRPr="003C5B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(www.itaka.org.pl),</w:t>
      </w:r>
    </w:p>
    <w:p w14:paraId="584C91F4" w14:textId="77777777" w:rsidR="003C5B9C" w:rsidRPr="003C5B9C" w:rsidRDefault="003C5B9C" w:rsidP="003C5B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B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Fundacja Dajemy Dzieciom Siłę</w:t>
      </w:r>
      <w:r w:rsidRPr="003C5B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(www.fdds.pl),</w:t>
      </w:r>
    </w:p>
    <w:p w14:paraId="0C8835E7" w14:textId="77777777" w:rsidR="003C5B9C" w:rsidRPr="003C5B9C" w:rsidRDefault="003C5B9C" w:rsidP="003C5B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B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Fundacja „Twarze Depresji”</w:t>
      </w:r>
      <w:r w:rsidRPr="003C5B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(www.twarzedepresji.pl),</w:t>
      </w:r>
    </w:p>
    <w:p w14:paraId="6088A6D9" w14:textId="77777777" w:rsidR="003C5B9C" w:rsidRPr="003C5B9C" w:rsidRDefault="003C5B9C" w:rsidP="003C5B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B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Fundacja </w:t>
      </w:r>
      <w:proofErr w:type="spellStart"/>
      <w:r w:rsidRPr="003C5B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Synapsis</w:t>
      </w:r>
      <w:proofErr w:type="spellEnd"/>
      <w:r w:rsidRPr="003C5B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pomoc dla osób ze spektrum autyzmu (www.synapsis.org.pl).</w:t>
      </w:r>
    </w:p>
    <w:p w14:paraId="7575BB0E" w14:textId="77777777" w:rsidR="003C5B9C" w:rsidRPr="003C5B9C" w:rsidRDefault="003C5B9C" w:rsidP="003C5B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C5B9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7. Prywatna pomoc psychologiczna i psychiatryczna</w:t>
      </w:r>
    </w:p>
    <w:p w14:paraId="4095FB53" w14:textId="786B2C3F" w:rsidR="003C5B9C" w:rsidRPr="003C5B9C" w:rsidRDefault="003C5B9C" w:rsidP="003C5B9C">
      <w:pPr>
        <w:spacing w:before="100" w:beforeAutospacing="1" w:after="100" w:afterAutospacing="1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B9C">
        <w:rPr>
          <w:rFonts w:ascii="Times New Roman" w:eastAsia="Times New Roman" w:hAnsi="Times New Roman" w:cs="Times New Roman"/>
          <w:sz w:val="24"/>
          <w:szCs w:val="24"/>
          <w:lang w:eastAsia="pl-PL"/>
        </w:rPr>
        <w:t>Osoby, które mogą sobie pozwolić na płatną pomoc, mogą skorzystać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C5B9C">
        <w:rPr>
          <w:rFonts w:ascii="Times New Roman" w:eastAsia="Times New Roman" w:hAnsi="Times New Roman" w:cs="Times New Roman"/>
          <w:sz w:val="24"/>
          <w:szCs w:val="24"/>
          <w:lang w:eastAsia="pl-PL"/>
        </w:rPr>
        <w:t>prywatnych wizyt u psychologów i psychiatrów. Warto skorzystać z rekomendacji lub portali, takich jak ZnanyLekarz.pl, by znaleźć specjalistę dopasowanego do swoich potrzeb.</w:t>
      </w:r>
    </w:p>
    <w:p w14:paraId="54D78714" w14:textId="77777777" w:rsidR="003C5B9C" w:rsidRPr="003C5B9C" w:rsidRDefault="003C5B9C" w:rsidP="003C5B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C5B9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Podsumowanie</w:t>
      </w:r>
    </w:p>
    <w:p w14:paraId="6B65E1A1" w14:textId="6B0AD4E9" w:rsidR="003C5B9C" w:rsidRDefault="003C5B9C" w:rsidP="003C5B9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B9C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w kryzysie psychicznym nie są same – w Polsce istnieje wiele form wsparcia, zarówno w ramach publicznej służby zdrowia, jak i organizacji pozarządowych. Najważniejsze to nie zwlekać z szukaniem pomocy i otwarcie mówić o swoich trudnościach. Pomoc jest dostępna i warto z niej skorzystać.</w:t>
      </w:r>
    </w:p>
    <w:p w14:paraId="1996E09D" w14:textId="04CA78B4" w:rsidR="003C5B9C" w:rsidRDefault="003C5B9C" w:rsidP="003C5B9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Źródło: pacjent.gov.pl, mp.pl, gov.pl</w:t>
      </w:r>
    </w:p>
    <w:p w14:paraId="469EDD1A" w14:textId="043E7493" w:rsidR="003C5B9C" w:rsidRPr="003C5B9C" w:rsidRDefault="003C5B9C" w:rsidP="003C5B9C">
      <w:pPr>
        <w:spacing w:before="100" w:beforeAutospacing="1" w:after="100" w:afterAutospacing="1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Przygotował: Konrad Rosiak</w:t>
      </w:r>
    </w:p>
    <w:p w14:paraId="1DF58F5B" w14:textId="77777777" w:rsidR="003C5B9C" w:rsidRDefault="003C5B9C" w:rsidP="003C5B9C"/>
    <w:sectPr w:rsidR="003C5B9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E4750" w14:textId="77777777" w:rsidR="003C5B9C" w:rsidRDefault="003C5B9C" w:rsidP="003C5B9C">
      <w:pPr>
        <w:spacing w:after="0" w:line="240" w:lineRule="auto"/>
      </w:pPr>
      <w:r>
        <w:separator/>
      </w:r>
    </w:p>
  </w:endnote>
  <w:endnote w:type="continuationSeparator" w:id="0">
    <w:p w14:paraId="0AE5E79B" w14:textId="77777777" w:rsidR="003C5B9C" w:rsidRDefault="003C5B9C" w:rsidP="003C5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025BE" w14:textId="77777777" w:rsidR="003C5B9C" w:rsidRDefault="003C5B9C" w:rsidP="003C5B9C">
      <w:pPr>
        <w:spacing w:after="0" w:line="240" w:lineRule="auto"/>
      </w:pPr>
      <w:r>
        <w:separator/>
      </w:r>
    </w:p>
  </w:footnote>
  <w:footnote w:type="continuationSeparator" w:id="0">
    <w:p w14:paraId="6BC91F69" w14:textId="77777777" w:rsidR="003C5B9C" w:rsidRDefault="003C5B9C" w:rsidP="003C5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9C795" w14:textId="56A4F423" w:rsidR="003C5B9C" w:rsidRDefault="003C5B9C">
    <w:pPr>
      <w:pStyle w:val="Nagwek"/>
    </w:pPr>
    <w:r>
      <w:rPr>
        <w:noProof/>
      </w:rPr>
      <w:drawing>
        <wp:inline distT="0" distB="0" distL="0" distR="0" wp14:anchorId="1136C579" wp14:editId="7D4275DD">
          <wp:extent cx="5759450" cy="528955"/>
          <wp:effectExtent l="0" t="0" r="0" b="444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E63DF"/>
    <w:multiLevelType w:val="multilevel"/>
    <w:tmpl w:val="7342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23B62"/>
    <w:multiLevelType w:val="multilevel"/>
    <w:tmpl w:val="B03A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4A4AF6"/>
    <w:multiLevelType w:val="multilevel"/>
    <w:tmpl w:val="F908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4E"/>
    <w:rsid w:val="00094470"/>
    <w:rsid w:val="003C5B9C"/>
    <w:rsid w:val="00875340"/>
    <w:rsid w:val="00C6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0A75A"/>
  <w15:chartTrackingRefBased/>
  <w15:docId w15:val="{3339FE5D-BBBF-4A3D-A571-E6E3BD33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5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5B9C"/>
  </w:style>
  <w:style w:type="paragraph" w:styleId="Stopka">
    <w:name w:val="footer"/>
    <w:basedOn w:val="Normalny"/>
    <w:link w:val="StopkaZnak"/>
    <w:uiPriority w:val="99"/>
    <w:unhideWhenUsed/>
    <w:rsid w:val="003C5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5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8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478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Monika_Dell</dc:creator>
  <cp:keywords/>
  <dc:description/>
  <cp:lastModifiedBy>Monika_Dell</cp:lastModifiedBy>
  <cp:revision>2</cp:revision>
  <dcterms:created xsi:type="dcterms:W3CDTF">2025-03-10T17:37:00Z</dcterms:created>
  <dcterms:modified xsi:type="dcterms:W3CDTF">2025-03-10T17:43:00Z</dcterms:modified>
</cp:coreProperties>
</file>