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BB00" w14:textId="72D1DFDD" w:rsidR="008E2B43" w:rsidRPr="008E2B43" w:rsidRDefault="008E2B43" w:rsidP="008E2B43">
      <w:pPr>
        <w:pStyle w:val="Nagwek1"/>
        <w:ind w:right="0"/>
        <w:jc w:val="right"/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</w:pPr>
      <w:r w:rsidRPr="008E2B43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ZAŁĄCZNIK NR 1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b</w:t>
      </w:r>
    </w:p>
    <w:p w14:paraId="1B20DDEB" w14:textId="77777777" w:rsidR="008E2B43" w:rsidRPr="008E2B43" w:rsidRDefault="008E2B43" w:rsidP="008E2B43">
      <w:pPr>
        <w:pStyle w:val="Nagwek1"/>
        <w:spacing w:line="360" w:lineRule="auto"/>
        <w:ind w:right="0"/>
        <w:jc w:val="right"/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</w:pPr>
      <w:r w:rsidRPr="008E2B43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>do Regulaminu uczestnictwa w projekcie</w:t>
      </w:r>
    </w:p>
    <w:p w14:paraId="52763C01" w14:textId="123763A6" w:rsidR="00A07687" w:rsidRPr="00A07687" w:rsidRDefault="008E2B43" w:rsidP="00A07687">
      <w:pPr>
        <w:pStyle w:val="Nagwek1"/>
        <w:spacing w:before="20"/>
        <w:ind w:right="0"/>
        <w:jc w:val="right"/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„</w:t>
      </w:r>
      <w:r w:rsidR="00A07687"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WDROŻENIE WSPÓLNYCH STANDARDÓW USŁUG EDUKACYJNYCH POPRZEZ REALIZACJĘ</w:t>
      </w:r>
    </w:p>
    <w:p w14:paraId="1CE8E42F" w14:textId="77777777" w:rsidR="00A07687" w:rsidRPr="00A07687" w:rsidRDefault="00A07687" w:rsidP="00A07687">
      <w:pPr>
        <w:pStyle w:val="Nagwek1"/>
        <w:spacing w:before="20"/>
        <w:ind w:right="0"/>
        <w:jc w:val="right"/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PROGRAMÓW ROZWOJOWYCH W SZKOŁACH GMIN KOŃSKOWOLA I ŻYRZYN</w:t>
      </w:r>
    </w:p>
    <w:p w14:paraId="78AD8F64" w14:textId="57724448" w:rsidR="008E2B43" w:rsidRPr="008E2B43" w:rsidRDefault="00A07687" w:rsidP="00A07687">
      <w:pPr>
        <w:pStyle w:val="Nagwek1"/>
        <w:spacing w:before="20"/>
        <w:ind w:right="0"/>
        <w:jc w:val="right"/>
        <w:rPr>
          <w:rFonts w:asciiTheme="minorHAnsi" w:eastAsia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WCHODZĄCYCH W SKŁAD MOF MIASTA PUŁAWY</w:t>
      </w:r>
      <w:r w:rsidR="008E2B43" w:rsidRPr="008E2B43">
        <w:rPr>
          <w:rFonts w:asciiTheme="minorHAnsi" w:eastAsiaTheme="minorHAnsi" w:hAnsiTheme="minorHAnsi" w:cstheme="minorHAnsi"/>
          <w:b w:val="0"/>
          <w:bCs w:val="0"/>
          <w:i/>
          <w:sz w:val="16"/>
          <w:szCs w:val="16"/>
          <w:lang w:val="pl-PL"/>
        </w:rPr>
        <w:t>”</w:t>
      </w:r>
    </w:p>
    <w:p w14:paraId="3043FDE1" w14:textId="77777777" w:rsidR="008E2B43" w:rsidRDefault="008E2B43" w:rsidP="008E2B43">
      <w:pPr>
        <w:pStyle w:val="Nagwek1"/>
        <w:spacing w:before="60"/>
        <w:ind w:left="0" w:right="5"/>
        <w:jc w:val="center"/>
        <w:rPr>
          <w:rFonts w:ascii="Times New Roman" w:eastAsiaTheme="minorHAnsi" w:hAnsi="Times New Roman" w:cs="Times New Roman"/>
          <w:b w:val="0"/>
          <w:bCs w:val="0"/>
          <w:i/>
          <w:sz w:val="16"/>
          <w:szCs w:val="16"/>
          <w:lang w:val="pl-PL"/>
        </w:rPr>
      </w:pPr>
    </w:p>
    <w:p w14:paraId="4D1CF511" w14:textId="3562F454" w:rsidR="0004672B" w:rsidRPr="00B51C86" w:rsidRDefault="0004672B" w:rsidP="008E2B43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ZGŁOSZENIOW</w:t>
      </w:r>
      <w:r>
        <w:rPr>
          <w:rFonts w:ascii="Times New Roman" w:hAnsi="Times New Roman" w:cs="Times New Roman"/>
          <w:sz w:val="18"/>
          <w:szCs w:val="18"/>
          <w:lang w:val="pl-PL"/>
        </w:rPr>
        <w:t>Y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DLA </w:t>
      </w:r>
      <w:r>
        <w:rPr>
          <w:rFonts w:ascii="Times New Roman" w:hAnsi="Times New Roman" w:cs="Times New Roman"/>
          <w:sz w:val="18"/>
          <w:szCs w:val="18"/>
          <w:lang w:val="pl-PL"/>
        </w:rPr>
        <w:t>NAUCZYCIELA</w:t>
      </w:r>
    </w:p>
    <w:p w14:paraId="6AF26716" w14:textId="77777777" w:rsidR="0004672B" w:rsidRPr="00B51C86" w:rsidRDefault="0004672B" w:rsidP="0004672B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02464608" w14:textId="5A260786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</w:t>
      </w:r>
      <w:r w:rsidR="0082772E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osobę ubiegającą się o udział w projekcie.</w:t>
      </w:r>
    </w:p>
    <w:p w14:paraId="5CF94997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5B7E7C" w14:paraId="3E43CC9D" w14:textId="77777777" w:rsidTr="008E5A66">
        <w:tc>
          <w:tcPr>
            <w:tcW w:w="9062" w:type="dxa"/>
          </w:tcPr>
          <w:p w14:paraId="4066AE91" w14:textId="4752DCFA" w:rsidR="008E5A66" w:rsidRPr="00D405CF" w:rsidRDefault="008E5A66" w:rsidP="005F01A1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23FB1" w:rsidRPr="005B7E7C" w14:paraId="01C19775" w14:textId="77777777" w:rsidTr="008E5A66">
        <w:tc>
          <w:tcPr>
            <w:tcW w:w="9062" w:type="dxa"/>
          </w:tcPr>
          <w:p w14:paraId="1DCA4A28" w14:textId="77777777" w:rsidR="005D7319" w:rsidRDefault="00DF15DE" w:rsidP="005D73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„</w:t>
            </w:r>
            <w:r w:rsidR="005D7319"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WDROŻENIE WSPÓLNYCH STANDARDÓW USŁUG EDUKACYJNYCH POPRZEZ REALIZACJĘ PROGRAMÓW ROZWOJOWYCH W SZKOŁACH </w:t>
            </w:r>
          </w:p>
          <w:p w14:paraId="4A0D7801" w14:textId="2AB9CDE5" w:rsidR="00823FB1" w:rsidRPr="005D7319" w:rsidRDefault="005D7319" w:rsidP="005D73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GMIN KOŃSKOWOLA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 ŻYRZYN WCHODZĄCYCH W SKŁAD MOF MIASTA PUŁAWY</w:t>
            </w:r>
            <w:r w:rsidR="00DF15DE"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”</w:t>
            </w:r>
          </w:p>
        </w:tc>
      </w:tr>
      <w:tr w:rsidR="00823FB1" w:rsidRPr="005B7E7C" w14:paraId="683F4ECC" w14:textId="77777777" w:rsidTr="008E5A66">
        <w:tc>
          <w:tcPr>
            <w:tcW w:w="9062" w:type="dxa"/>
          </w:tcPr>
          <w:p w14:paraId="7ADC15DA" w14:textId="0F0DA8D1" w:rsidR="00823FB1" w:rsidRPr="00A969D1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Nr PROJEKTU: FELU.10.0</w:t>
            </w:r>
            <w:r w:rsidR="00805709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-IZ.00-0</w:t>
            </w:r>
            <w:r w:rsidR="00F658F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</w:t>
            </w:r>
            <w:r w:rsidR="00DF15D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5D731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/2</w:t>
            </w:r>
            <w:r w:rsidR="00F658F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  <w:r w:rsidR="00A969D1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823FB1" w:rsidRPr="005B7E7C" w14:paraId="35488BC2" w14:textId="77777777" w:rsidTr="008E5A66">
        <w:tc>
          <w:tcPr>
            <w:tcW w:w="9062" w:type="dxa"/>
          </w:tcPr>
          <w:p w14:paraId="5FBEC997" w14:textId="0A052A32" w:rsidR="00823FB1" w:rsidRPr="00D405CF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Priorytet FELU 10.00 Działanie FELU 10.</w:t>
            </w:r>
            <w:r w:rsidR="0080570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05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</w:tr>
      <w:tr w:rsidR="00823FB1" w:rsidRPr="005B7E7C" w14:paraId="764C9F6C" w14:textId="77777777" w:rsidTr="008E5A66">
        <w:tc>
          <w:tcPr>
            <w:tcW w:w="9062" w:type="dxa"/>
          </w:tcPr>
          <w:p w14:paraId="431527A2" w14:textId="77777777" w:rsidR="002A2687" w:rsidRDefault="00805709" w:rsidP="00B33927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1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2687" w:rsidRPr="00265CBA">
              <w:rPr>
                <w:rFonts w:ascii="Times New Roman" w:hAnsi="Times New Roman" w:cs="Times New Roman"/>
                <w:sz w:val="16"/>
                <w:szCs w:val="16"/>
              </w:rPr>
              <w:t xml:space="preserve">Realizacja projektu: </w:t>
            </w:r>
            <w:bookmarkStart w:id="0" w:name="_Hlk192584841"/>
            <w:r w:rsidR="002A2687" w:rsidRPr="00193B78">
              <w:rPr>
                <w:rFonts w:ascii="Times New Roman" w:eastAsia="Times New Roman" w:hAnsi="Times New Roman" w:cs="Times New Roman"/>
                <w:sz w:val="16"/>
                <w:szCs w:val="16"/>
              </w:rPr>
              <w:t>Gmina K</w:t>
            </w:r>
            <w:r w:rsidR="002A2687">
              <w:rPr>
                <w:rFonts w:ascii="Times New Roman" w:eastAsia="Times New Roman" w:hAnsi="Times New Roman" w:cs="Times New Roman"/>
                <w:sz w:val="16"/>
                <w:szCs w:val="16"/>
              </w:rPr>
              <w:t>ońskowola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proofErr w:type="spellStart"/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Pożowska</w:t>
            </w:r>
            <w:proofErr w:type="spellEnd"/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3a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24-1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 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Końskowola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2687" w:rsidRPr="00193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Gmina </w:t>
            </w:r>
            <w:r w:rsidR="002A2687">
              <w:rPr>
                <w:rFonts w:ascii="Times New Roman" w:eastAsia="Times New Roman" w:hAnsi="Times New Roman" w:cs="Times New Roman"/>
                <w:sz w:val="16"/>
                <w:szCs w:val="16"/>
              </w:rPr>
              <w:t>Żyrzyn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Powstania Styczniowego 10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14:paraId="2F0F3AB9" w14:textId="1D9E428D" w:rsidR="00823FB1" w:rsidRPr="00746CBD" w:rsidRDefault="002A2687" w:rsidP="00B33927">
            <w:pPr>
              <w:pStyle w:val="Nagwek1"/>
              <w:spacing w:before="60"/>
              <w:ind w:left="0" w:right="6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A268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24-</w:t>
            </w:r>
            <w:r w:rsidRPr="00B3392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103 Żyrzyn</w:t>
            </w:r>
            <w:r w:rsidRPr="002A268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B3392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w partnerstwie z Dariusz Osiak „Biuro Przygotowywania Projektów i Zarządzania Funduszami UE”, </w:t>
            </w:r>
            <w:r w:rsidRPr="00D717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Gołąb, ul. </w:t>
            </w:r>
            <w:proofErr w:type="spellStart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Puławska</w:t>
            </w:r>
            <w:proofErr w:type="spellEnd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 xml:space="preserve"> 63, 24-100 </w:t>
            </w:r>
            <w:proofErr w:type="spellStart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Puławy</w:t>
            </w:r>
            <w:proofErr w:type="spellEnd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End w:id="0"/>
          </w:p>
        </w:tc>
      </w:tr>
    </w:tbl>
    <w:p w14:paraId="405FA830" w14:textId="77777777" w:rsidR="005D7319" w:rsidRDefault="005D7319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A12053D" w:rsidR="008E5A66" w:rsidRPr="005B7E7C" w:rsidRDefault="008E5A66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82772E">
        <w:rPr>
          <w:rFonts w:ascii="Times New Roman" w:hAnsi="Times New Roman" w:cs="Times New Roman"/>
          <w:b/>
          <w:bCs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7768"/>
      </w:tblGrid>
      <w:tr w:rsidR="006F6EF2" w:rsidRPr="005B7E7C" w14:paraId="7897DC6E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4FF91295" w14:textId="1DE1663C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5246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nauczyciela</w:t>
            </w:r>
          </w:p>
        </w:tc>
        <w:tc>
          <w:tcPr>
            <w:tcW w:w="7768" w:type="dxa"/>
          </w:tcPr>
          <w:p w14:paraId="214AB13A" w14:textId="45165B55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CB4A536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74F06131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44CD911B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2A7C30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9330BF7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65EEC9A" w14:textId="77777777" w:rsidR="006F6EF2" w:rsidRPr="005B7E7C" w:rsidRDefault="007044DE" w:rsidP="008E5A66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5B7E7C" w14:paraId="4FE14E2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8F20A1B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587AA5D8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0E9A5C7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17FD38F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FE3E0ED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5B7E7C" w14:paraId="1F6E549A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7E899FE7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768" w:type="dxa"/>
          </w:tcPr>
          <w:p w14:paraId="00C84E3E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5B7E7C" w14:paraId="7D109D6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6B054A3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15ABDB81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5B7E7C" w14:paraId="1999689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738BC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48C71C67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5B7E7C" w14:paraId="31E26CE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D4E77F8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65D3C63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5B7E7C" w14:paraId="62CA3E4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678593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6204875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5B7E7C" w14:paraId="5C6D20A0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3C3D97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B79D856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5B7E7C" w14:paraId="2DB525A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1897B9B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57CF35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5B7E7C" w14:paraId="6AACC70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9726C2F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55AD0BDB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5B7E7C" w14:paraId="769DED0C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5BEB5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5FA732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5B7E7C" w14:paraId="4132503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39BE065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2DFC400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5B7E7C" w14:paraId="72D6E182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423C6D3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5843864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5B7E7C" w:rsidRDefault="00014B97" w:rsidP="00B419F1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5B7E7C" w14:paraId="007EA122" w14:textId="77777777" w:rsidTr="00F754BE">
        <w:tc>
          <w:tcPr>
            <w:tcW w:w="1294" w:type="dxa"/>
            <w:vMerge w:val="restart"/>
          </w:tcPr>
          <w:p w14:paraId="2A26964B" w14:textId="0B4F7366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8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768" w:type="dxa"/>
          </w:tcPr>
          <w:p w14:paraId="0E3C77DD" w14:textId="77777777" w:rsidR="005E7DED" w:rsidRPr="00014B97" w:rsidRDefault="005E7DED" w:rsidP="00594345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014B97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5B7E7C" w14:paraId="1D235732" w14:textId="77777777" w:rsidTr="00F754BE">
        <w:trPr>
          <w:trHeight w:hRule="exact" w:val="1147"/>
        </w:trPr>
        <w:tc>
          <w:tcPr>
            <w:tcW w:w="1294" w:type="dxa"/>
            <w:vMerge/>
          </w:tcPr>
          <w:p w14:paraId="3E8762B7" w14:textId="6172C72A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7516FE" w14:textId="77777777" w:rsidR="005E7DED" w:rsidRPr="0031416F" w:rsidRDefault="005E7DED" w:rsidP="003168C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5A0BEDFA" w14:textId="77777777" w:rsidR="005E7DED" w:rsidRDefault="005E7DED" w:rsidP="008E5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2E2CA" w14:textId="16B581DD" w:rsidR="00823FB1" w:rsidRPr="00823FB1" w:rsidRDefault="00823FB1" w:rsidP="00823FB1">
            <w:pPr>
              <w:tabs>
                <w:tab w:val="left" w:pos="3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F43FF" w:rsidRPr="005B7E7C" w14:paraId="21C6A49E" w14:textId="77777777" w:rsidTr="00F754BE">
        <w:trPr>
          <w:trHeight w:hRule="exact" w:val="3274"/>
        </w:trPr>
        <w:tc>
          <w:tcPr>
            <w:tcW w:w="1294" w:type="dxa"/>
          </w:tcPr>
          <w:p w14:paraId="7651E3B4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448A7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8448A7">
              <w:rPr>
                <w:color w:val="000000"/>
                <w:sz w:val="20"/>
                <w:szCs w:val="20"/>
              </w:rPr>
              <w:t>:</w:t>
            </w:r>
          </w:p>
          <w:p w14:paraId="33AC916B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62D797AA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18A963AB" w14:textId="77777777" w:rsidR="009F43FF" w:rsidRPr="008448A7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37BE3106" w14:textId="77777777" w:rsidR="009F43FF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97E61B" w14:textId="77777777" w:rsidR="009F43FF" w:rsidRPr="008448A7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996AC0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obcego pochodzenia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EA1130E" w14:textId="789C6393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państwa trzeciego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97128A5" w14:textId="22A505A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31416F" w:rsidRDefault="009F43FF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7D2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F754BE" w:rsidRPr="005B7E7C" w14:paraId="15EEF05A" w14:textId="77777777" w:rsidTr="00F754BE">
        <w:tc>
          <w:tcPr>
            <w:tcW w:w="1294" w:type="dxa"/>
          </w:tcPr>
          <w:p w14:paraId="5CA71007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Szczegóły wsparcia:</w:t>
            </w:r>
          </w:p>
          <w:p w14:paraId="06B1CEF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8D51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2B173AF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20D1E2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218BC3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AD1ADA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A13DD96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796AC3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E33BC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BB489A5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DB2B4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FB8CCA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6A5F9E5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EC4250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9974F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A75D25D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D503DA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EBD3C4E" w14:textId="25140D55" w:rsidR="00F754BE" w:rsidRPr="008448A7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4EDB044D" w14:textId="77777777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Status na rynku pracy w chwili przystąpienia do projektu:</w:t>
            </w:r>
          </w:p>
          <w:p w14:paraId="4340E586" w14:textId="77777777" w:rsidR="00F754BE" w:rsidRPr="00B51C86" w:rsidRDefault="00F754BE" w:rsidP="00F754BE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CF1E50" wp14:editId="55CACEF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31B64" id="Prostokąt 4" o:spid="_x0000_s1026" style="position:absolute;margin-left:4.3pt;margin-top:1.85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VXHw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2BB22092" w14:textId="77777777" w:rsidR="00F754BE" w:rsidRPr="00B51C86" w:rsidRDefault="00F754BE" w:rsidP="00F754BE">
            <w:pPr>
              <w:pStyle w:val="TableParagraph"/>
              <w:numPr>
                <w:ilvl w:val="0"/>
                <w:numId w:val="8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długotrwale bezrobotna </w:t>
            </w:r>
          </w:p>
          <w:p w14:paraId="6B98412D" w14:textId="77777777" w:rsidR="00F754BE" w:rsidRPr="00B51C86" w:rsidRDefault="00F754BE" w:rsidP="00F754BE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4B0947C5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pracy)</w:t>
            </w:r>
          </w:p>
          <w:p w14:paraId="3E13241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7F5D3450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CE1B7" w14:textId="77777777" w:rsidR="00F754BE" w:rsidRPr="00B51C86" w:rsidRDefault="00F754BE" w:rsidP="00F754BE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727C6C" wp14:editId="231C1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A9A99" id="Prostokąt 5" o:spid="_x0000_s1026" style="position:absolute;margin-left:0;margin-top:1.1pt;width:7.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F3E4FB" wp14:editId="32A43837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CF725" id="Prostokąt 6" o:spid="_x0000_s1026" style="position:absolute;margin-left:-39046.6pt;margin-top:-39749.35pt;width:7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zawodowo:</w:t>
            </w:r>
          </w:p>
          <w:p w14:paraId="445BFEAD" w14:textId="77777777" w:rsidR="00F754BE" w:rsidRPr="00B51C86" w:rsidRDefault="00F754BE" w:rsidP="00F754B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osoby, które w danej chwili nie tworzą zasobów siły roboczej (tzn. nie są osobami pracującymi ani bezrobotnymi). 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1845FA7B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4FA70D09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56ABEFA1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1D14D9C5" w14:textId="62A7D0D1" w:rsidR="00F754BE" w:rsidRPr="00B51C86" w:rsidRDefault="00F754BE" w:rsidP="00F754BE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(§20) Statystyki polityki rynku prac – metodologia 2018, Komisja Europejska, Dyrekcja Generalna ds. Zatrudnienia, Spraw Społecznych i Włączenia Społecznego).</w:t>
            </w:r>
          </w:p>
          <w:p w14:paraId="43F30BB8" w14:textId="77777777" w:rsidR="00F754BE" w:rsidRPr="00B51C86" w:rsidRDefault="00F754BE" w:rsidP="00F754BE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5E1571A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77B6DFE6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DB86388" w14:textId="77777777" w:rsidR="00F754BE" w:rsidRPr="00F754BE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562836D" w14:textId="77777777" w:rsidR="00CA1F24" w:rsidRDefault="00CA1F24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3D1DE" w14:textId="5B02CC3F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AA702F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0428DAD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2E5FB37C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287565EE" w14:textId="2F3D62EE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organizacji pozarządowej</w:t>
            </w:r>
          </w:p>
          <w:p w14:paraId="2714B45D" w14:textId="77777777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34FBBF80" w14:textId="60581C2A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4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dużym przedsiębiorstwie</w:t>
            </w:r>
          </w:p>
          <w:p w14:paraId="38EE64D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podmiocie wykonującym działalność leczniczą</w:t>
            </w:r>
          </w:p>
          <w:p w14:paraId="2C9EA58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35F6207B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600B9BA7" w14:textId="77777777" w:rsidR="00F754BE" w:rsidRPr="005D7319" w:rsidRDefault="00F754BE" w:rsidP="005D7319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3CBF6769" w14:textId="385F2FE2" w:rsidR="005D7319" w:rsidRPr="005D7319" w:rsidRDefault="005D7319" w:rsidP="005D7319">
            <w:pPr>
              <w:tabs>
                <w:tab w:val="left" w:pos="1872"/>
              </w:tabs>
            </w:pPr>
            <w:r>
              <w:tab/>
            </w:r>
          </w:p>
        </w:tc>
      </w:tr>
      <w:tr w:rsidR="00F754BE" w:rsidRPr="005B7E7C" w14:paraId="4E04E852" w14:textId="77777777" w:rsidTr="00F754BE">
        <w:trPr>
          <w:trHeight w:hRule="exact" w:val="2423"/>
        </w:trPr>
        <w:tc>
          <w:tcPr>
            <w:tcW w:w="1294" w:type="dxa"/>
          </w:tcPr>
          <w:p w14:paraId="4C665BDF" w14:textId="40239382" w:rsidR="00F754BE" w:rsidRDefault="00F754BE" w:rsidP="00F754BE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23C65D79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BFCA69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76902BE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13F0FB1D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1EDE320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  <w:p w14:paraId="4D31C34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091D765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4A52225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198E1FA" w14:textId="77777777" w:rsidR="00F754BE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0DDF63D0" w14:textId="542E5C54" w:rsidR="00F754BE" w:rsidRPr="00603080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4BE" w:rsidRPr="005B7E7C" w14:paraId="4FE6190D" w14:textId="77777777" w:rsidTr="00F754BE">
        <w:tc>
          <w:tcPr>
            <w:tcW w:w="1294" w:type="dxa"/>
          </w:tcPr>
          <w:p w14:paraId="261FCC54" w14:textId="1501D476" w:rsidR="00F754BE" w:rsidRPr="005B7E7C" w:rsidRDefault="00F754BE" w:rsidP="00F754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</w:p>
        </w:tc>
        <w:tc>
          <w:tcPr>
            <w:tcW w:w="7768" w:type="dxa"/>
          </w:tcPr>
          <w:p w14:paraId="155A0CD6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3AAB2005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14:paraId="2A40F43B" w14:textId="77777777" w:rsidR="00435DFF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Jestem zatrudniony/a w:</w:t>
            </w:r>
          </w:p>
          <w:p w14:paraId="18E63EDF" w14:textId="77777777" w:rsidR="00435DFF" w:rsidRPr="00D77A0A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im. Henryka Sienkiewicza w Końskowoli, </w:t>
            </w:r>
          </w:p>
          <w:p w14:paraId="5406B6C5" w14:textId="77777777" w:rsidR="00435DFF" w:rsidRPr="00EE3870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Lubelska 81, 24-130 Końskowola,</w:t>
            </w:r>
          </w:p>
          <w:p w14:paraId="209E8187" w14:textId="77777777" w:rsidR="00435DFF" w:rsidRPr="004B46B6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Placówek Oświatowych im. Jana Kochanowskiego w Starym Pożogu, Stary Pożóg 57E, 24-130 Stary Pożóg,</w:t>
            </w:r>
          </w:p>
          <w:p w14:paraId="7BDBE956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im. Marii Konopnickiej w Chrząchowie, </w:t>
            </w:r>
          </w:p>
          <w:p w14:paraId="3E938B84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Chrząchów 11a, </w:t>
            </w: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24-130 Końskowola,</w:t>
            </w:r>
          </w:p>
          <w:p w14:paraId="3D5C29C9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im. Księdza Jana Twardowskiego w Osinach, </w:t>
            </w:r>
          </w:p>
          <w:p w14:paraId="13BBCDE7" w14:textId="77777777" w:rsidR="00435DFF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64 Osiny, 24-103 Żyrzyn,</w:t>
            </w:r>
          </w:p>
          <w:p w14:paraId="26D6CE24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im. Henryka Sienkiewicza w Skrudkach, </w:t>
            </w:r>
          </w:p>
          <w:p w14:paraId="19AF0FE6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Skrudki 5A, 24-103 Skrudki,</w:t>
            </w:r>
          </w:p>
          <w:p w14:paraId="6C01B5B5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Podstawowa im. Adama Mickiewicza w Żyrzynie,</w:t>
            </w:r>
          </w:p>
          <w:p w14:paraId="18A4C1B7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Tysiąclecia 143, </w:t>
            </w: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24-103 Żyrzyn </w:t>
            </w:r>
          </w:p>
          <w:p w14:paraId="51F83516" w14:textId="0C68C45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77EE45F8" w14:textId="2DC3B5DA" w:rsidR="00F754BE" w:rsidRDefault="00F754BE" w:rsidP="00673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Zajmowane stanowisko</w:t>
            </w:r>
            <w:r w:rsidRPr="00AD6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………………. </w:t>
            </w:r>
          </w:p>
          <w:p w14:paraId="3FD2E73A" w14:textId="77777777" w:rsidR="00823FB1" w:rsidRPr="00EE3870" w:rsidRDefault="00823FB1" w:rsidP="00823FB1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MERYTORYCZNE (punktowane)</w:t>
            </w:r>
          </w:p>
          <w:p w14:paraId="18FD66C7" w14:textId="77777777" w:rsidR="00823FB1" w:rsidRPr="00EE3870" w:rsidRDefault="00823FB1" w:rsidP="0082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przesłanki, które dotyczą ucznia (dopuszcza się możliwość odmowy zaznaczenia poniższych informacji, wówczas komisja nie przyzna punktów):</w:t>
            </w:r>
          </w:p>
          <w:p w14:paraId="4C5C9771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172A97E7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potrzebie kształcenia specjalnego, wydane przez publiczną poradnię psychologiczno–pedagogiczną wydane na podstawie ustawy z dnia 14 grudnia 2016 r. - Prawo oświatowe (Dz.U. z 2021 r., poz. 1082,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7CA230CB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nie dotyczy.</w:t>
            </w:r>
          </w:p>
          <w:p w14:paraId="6232BF69" w14:textId="36BCBF41" w:rsidR="00F754BE" w:rsidRPr="005D7319" w:rsidRDefault="00823FB1" w:rsidP="005D73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F754BE" w:rsidRPr="005B7E7C" w14:paraId="3AE802F6" w14:textId="77777777" w:rsidTr="00F754BE">
        <w:tc>
          <w:tcPr>
            <w:tcW w:w="1294" w:type="dxa"/>
          </w:tcPr>
          <w:p w14:paraId="77207589" w14:textId="4D6197AC" w:rsidR="00F754BE" w:rsidRPr="00AD67BE" w:rsidRDefault="00F754BE" w:rsidP="00F754B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768" w:type="dxa"/>
          </w:tcPr>
          <w:p w14:paraId="13666E9C" w14:textId="5EBDADDC" w:rsidR="00F754BE" w:rsidRPr="00673C6F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przeze mnie kryteriów kwalifikowalności uprawniającymi do udziału w projekcie są:</w:t>
            </w:r>
          </w:p>
          <w:p w14:paraId="25C2AD61" w14:textId="77777777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36D305BC" w14:textId="22A87F8D" w:rsidR="00F754BE" w:rsidRPr="00673C6F" w:rsidRDefault="00F754BE" w:rsidP="00673C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zatrudnienie w szkole objętej projektem </w:t>
            </w:r>
          </w:p>
          <w:p w14:paraId="334A0D2B" w14:textId="345187C9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Proszę zaznaczyć właściwe.</w:t>
            </w:r>
          </w:p>
        </w:tc>
      </w:tr>
    </w:tbl>
    <w:p w14:paraId="59E9D4D6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3E3B22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326EAE" w14:textId="1C78FB84" w:rsidR="005D7319" w:rsidRDefault="00823FB1" w:rsidP="005D731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F25B7">
        <w:rPr>
          <w:rFonts w:ascii="Times New Roman" w:hAnsi="Times New Roman" w:cs="Times New Roman"/>
        </w:rPr>
        <w:t xml:space="preserve">W związku z ubieganiem się o udział w projekcie 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>„</w:t>
      </w:r>
      <w:r w:rsidR="005D7319" w:rsidRPr="005D7319">
        <w:rPr>
          <w:rFonts w:ascii="Times New Roman" w:hAnsi="Times New Roman" w:cs="Times New Roman"/>
          <w:i/>
          <w:sz w:val="20"/>
          <w:szCs w:val="20"/>
        </w:rPr>
        <w:t>WDROŻENIE WSPÓLNYCH STANDARDÓW USŁUG EDUKACYJNYCH POPRZEZ REALIZACJĘ</w:t>
      </w:r>
      <w:r w:rsidR="005D73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7319" w:rsidRPr="005D7319">
        <w:rPr>
          <w:rFonts w:ascii="Times New Roman" w:hAnsi="Times New Roman" w:cs="Times New Roman"/>
          <w:i/>
          <w:sz w:val="20"/>
          <w:szCs w:val="20"/>
        </w:rPr>
        <w:t xml:space="preserve">PROGRAMÓW ROZWOJOWYCH W SZKOŁACH </w:t>
      </w:r>
    </w:p>
    <w:p w14:paraId="7027FFF2" w14:textId="34B4F071" w:rsidR="00DF25B7" w:rsidRPr="00DF25B7" w:rsidRDefault="005D7319" w:rsidP="005D731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D7319">
        <w:rPr>
          <w:rFonts w:ascii="Times New Roman" w:hAnsi="Times New Roman" w:cs="Times New Roman"/>
          <w:i/>
          <w:sz w:val="20"/>
          <w:szCs w:val="20"/>
        </w:rPr>
        <w:t xml:space="preserve">GMIN </w:t>
      </w:r>
      <w:r>
        <w:rPr>
          <w:rFonts w:ascii="Times New Roman" w:hAnsi="Times New Roman" w:cs="Times New Roman"/>
          <w:i/>
          <w:sz w:val="20"/>
          <w:szCs w:val="20"/>
        </w:rPr>
        <w:t xml:space="preserve"> K</w:t>
      </w:r>
      <w:r w:rsidRPr="005D7319">
        <w:rPr>
          <w:rFonts w:ascii="Times New Roman" w:hAnsi="Times New Roman" w:cs="Times New Roman"/>
          <w:i/>
          <w:sz w:val="20"/>
          <w:szCs w:val="20"/>
        </w:rPr>
        <w:t>OŃSKOWOLA</w:t>
      </w:r>
      <w:proofErr w:type="gramEnd"/>
      <w:r w:rsidRPr="005D7319">
        <w:rPr>
          <w:rFonts w:ascii="Times New Roman" w:hAnsi="Times New Roman" w:cs="Times New Roman"/>
          <w:i/>
          <w:sz w:val="20"/>
          <w:szCs w:val="20"/>
        </w:rPr>
        <w:t xml:space="preserve"> I ŻYRZYN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7319">
        <w:rPr>
          <w:rFonts w:ascii="Times New Roman" w:hAnsi="Times New Roman" w:cs="Times New Roman"/>
          <w:i/>
          <w:sz w:val="20"/>
          <w:szCs w:val="20"/>
        </w:rPr>
        <w:t>WCHODZĄCYCH W SKŁAD MOF MIASTA PUŁAWY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>”</w:t>
      </w:r>
    </w:p>
    <w:p w14:paraId="37ED0D44" w14:textId="4992C9BF" w:rsidR="00823FB1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t xml:space="preserve"> </w:t>
      </w:r>
      <w:r w:rsidRPr="00EE3870">
        <w:rPr>
          <w:rFonts w:ascii="Times New Roman" w:hAnsi="Times New Roman" w:cs="Times New Roman"/>
          <w:b w:val="0"/>
        </w:rPr>
        <w:t xml:space="preserve">oświadczam, </w:t>
      </w:r>
      <w:proofErr w:type="spellStart"/>
      <w:r w:rsidRPr="00EE3870">
        <w:rPr>
          <w:rFonts w:ascii="Times New Roman" w:hAnsi="Times New Roman" w:cs="Times New Roman"/>
          <w:b w:val="0"/>
        </w:rPr>
        <w:t>że</w:t>
      </w:r>
      <w:proofErr w:type="spellEnd"/>
      <w:r w:rsidRPr="00EE3870">
        <w:rPr>
          <w:rFonts w:ascii="Times New Roman" w:hAnsi="Times New Roman" w:cs="Times New Roman"/>
          <w:b w:val="0"/>
        </w:rPr>
        <w:t>:</w:t>
      </w:r>
    </w:p>
    <w:p w14:paraId="1C22AECA" w14:textId="77777777" w:rsidR="00823FB1" w:rsidRPr="00EE3870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</w:p>
    <w:p w14:paraId="799840FD" w14:textId="2E7BAA50" w:rsidR="00823FB1" w:rsidRPr="00EE3870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udział </w:t>
      </w:r>
      <w:r w:rsidRPr="00EE3870">
        <w:rPr>
          <w:rFonts w:ascii="Times New Roman" w:hAnsi="Times New Roman" w:cs="Times New Roman"/>
          <w:sz w:val="20"/>
          <w:szCs w:val="20"/>
        </w:rPr>
        <w:t xml:space="preserve">w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postępowaniu </w:t>
      </w:r>
      <w:r w:rsidRPr="00EE3870">
        <w:rPr>
          <w:rFonts w:ascii="Times New Roman" w:hAnsi="Times New Roman" w:cs="Times New Roman"/>
          <w:sz w:val="20"/>
          <w:szCs w:val="20"/>
        </w:rPr>
        <w:t>rekrutacyjnym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02204C" w14:textId="0B0F5735" w:rsidR="00823FB1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Deklaruję chęć udziału w następujących zajęciach:</w:t>
      </w:r>
    </w:p>
    <w:p w14:paraId="20B045CB" w14:textId="77777777" w:rsidR="002A2687" w:rsidRDefault="002A2687" w:rsidP="002A2687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99DDD26" w14:textId="77777777" w:rsidR="00823FB1" w:rsidRPr="00EE3870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FEEDFA6" w14:textId="77777777" w:rsidR="00435DFF" w:rsidRDefault="0004672B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72B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DF25B7"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 w:rsidR="002A2687"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33AAF1B4" w14:textId="58975042" w:rsidR="004E51CF" w:rsidRDefault="002A2687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Końskowoli</w:t>
      </w:r>
      <w:r w:rsidR="004E51CF">
        <w:rPr>
          <w:rFonts w:ascii="Times New Roman" w:hAnsi="Times New Roman" w:cs="Times New Roman"/>
          <w:sz w:val="20"/>
          <w:szCs w:val="20"/>
        </w:rPr>
        <w:t>.</w:t>
      </w:r>
    </w:p>
    <w:p w14:paraId="67A0889A" w14:textId="7C027D12" w:rsidR="004E51CF" w:rsidRDefault="004E51CF" w:rsidP="004E51C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CE4F2" w14:textId="77777777" w:rsidR="00435DFF" w:rsidRPr="00435DFF" w:rsidRDefault="004E51CF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F25B7" w:rsidRPr="00A15BAD">
        <w:rPr>
          <w:rFonts w:ascii="Times New Roman" w:hAnsi="Times New Roman" w:cs="Times New Roman"/>
          <w:sz w:val="20"/>
          <w:szCs w:val="20"/>
        </w:rPr>
        <w:t xml:space="preserve">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449717DC" w14:textId="4A06BDD1" w:rsidR="00823FB1" w:rsidRPr="004E51CF" w:rsidRDefault="004E51CF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ZPO w Po</w:t>
      </w:r>
      <w:r w:rsidR="00A61BC9"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ogu.</w:t>
      </w:r>
    </w:p>
    <w:p w14:paraId="750221BB" w14:textId="77777777" w:rsidR="004E51CF" w:rsidRPr="004E51CF" w:rsidRDefault="004E51CF" w:rsidP="004E51CF">
      <w:pPr>
        <w:pStyle w:val="Akapitzlist"/>
        <w:rPr>
          <w:sz w:val="20"/>
          <w:szCs w:val="20"/>
        </w:rPr>
      </w:pPr>
    </w:p>
    <w:p w14:paraId="4B41A74C" w14:textId="77777777" w:rsidR="00435DFF" w:rsidRPr="00435DFF" w:rsidRDefault="004E51CF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61BC9">
        <w:rPr>
          <w:sz w:val="20"/>
          <w:szCs w:val="20"/>
        </w:rPr>
        <w:t xml:space="preserve"> </w:t>
      </w:r>
      <w:r w:rsidR="00A61BC9"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 w:rsidR="00A61BC9"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27409E35" w14:textId="26D818F1" w:rsidR="004E51CF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Chrząchowie.</w:t>
      </w:r>
    </w:p>
    <w:p w14:paraId="45CDBBAD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34CB6A33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1FB6E075" w14:textId="30BBEEF8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Osinach.</w:t>
      </w:r>
    </w:p>
    <w:p w14:paraId="6F42CFD0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312ADF7D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7F83683C" w14:textId="7AB5F2A7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Skrudkach.</w:t>
      </w:r>
    </w:p>
    <w:p w14:paraId="5E4D4FB8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45F43833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5A3C81D3" w14:textId="54CC8AC3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Żyrzynie.</w:t>
      </w:r>
    </w:p>
    <w:p w14:paraId="4451A829" w14:textId="77777777" w:rsidR="00A61BC9" w:rsidRPr="00A61BC9" w:rsidRDefault="00A61BC9" w:rsidP="00A61BC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B108881" w14:textId="26223661" w:rsidR="00A61BC9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1BC9">
        <w:rPr>
          <w:rFonts w:ascii="Times New Roman" w:hAnsi="Times New Roman" w:cs="Times New Roman"/>
          <w:sz w:val="20"/>
          <w:szCs w:val="20"/>
        </w:rPr>
        <w:t xml:space="preserve">7. Organizacja wsparcia psychologiczno – pedagogicznego </w:t>
      </w:r>
      <w:r>
        <w:rPr>
          <w:rFonts w:ascii="Times New Roman" w:hAnsi="Times New Roman" w:cs="Times New Roman"/>
          <w:sz w:val="20"/>
          <w:szCs w:val="20"/>
        </w:rPr>
        <w:t>rodziców i prawnych opiekunów w zakresie stymulowania rozwoju ucznia.</w:t>
      </w:r>
    </w:p>
    <w:p w14:paraId="20351143" w14:textId="77777777" w:rsidR="00A61BC9" w:rsidRPr="00A61BC9" w:rsidRDefault="00A61BC9" w:rsidP="00A61BC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62B1C58" w14:textId="77777777" w:rsidR="00435DFF" w:rsidRDefault="00A61BC9" w:rsidP="00435DF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Wsparcie Szkolnych Ośrodków Mini Kariery poprzez organizację współpracy z uczelniami </w:t>
      </w:r>
    </w:p>
    <w:p w14:paraId="77065C6A" w14:textId="178C5647" w:rsidR="00A61BC9" w:rsidRPr="00435DFF" w:rsidRDefault="00435DFF" w:rsidP="00435DFF">
      <w:pPr>
        <w:tabs>
          <w:tab w:val="left" w:pos="709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61BC9" w:rsidRPr="00435DFF">
        <w:rPr>
          <w:rFonts w:ascii="Times New Roman" w:hAnsi="Times New Roman" w:cs="Times New Roman"/>
          <w:sz w:val="20"/>
          <w:szCs w:val="20"/>
        </w:rPr>
        <w:t>i przedsiębiorcami.</w:t>
      </w:r>
    </w:p>
    <w:p w14:paraId="7BEBCD6F" w14:textId="4F4386DD" w:rsidR="00A61BC9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Doskonalenie zawodowe nauczycieli zatrudnionych w szkołach </w:t>
      </w:r>
      <w:r w:rsidR="002C362F">
        <w:rPr>
          <w:rFonts w:ascii="Times New Roman" w:hAnsi="Times New Roman" w:cs="Times New Roman"/>
          <w:sz w:val="20"/>
          <w:szCs w:val="20"/>
        </w:rPr>
        <w:t>objętych wsparciem, w tym w zakresie pracy z uczniami o specjalnych potrzebach edukacyjnych i kompetencji cyfrowych.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4EA80F" w14:textId="77777777" w:rsidR="00435DFF" w:rsidRPr="00A61BC9" w:rsidRDefault="00435DFF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F7138" w14:textId="77777777" w:rsidR="004E51CF" w:rsidRPr="004E51CF" w:rsidRDefault="004E51CF" w:rsidP="004E51CF">
      <w:p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</w:p>
    <w:p w14:paraId="737B2125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lastRenderedPageBreak/>
        <w:t xml:space="preserve">Akceptuję fakt,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>złożenie przeze mnie deklaracji zgłoszeniowej nie jest równoznaczne z zakwalifikowaniem do projektu.</w:t>
      </w:r>
    </w:p>
    <w:p w14:paraId="6E657C0B" w14:textId="268487AA" w:rsidR="00805709" w:rsidRPr="00805709" w:rsidRDefault="00823FB1" w:rsidP="00805709">
      <w:pPr>
        <w:pStyle w:val="Akapitzlist"/>
        <w:numPr>
          <w:ilvl w:val="0"/>
          <w:numId w:val="15"/>
        </w:numPr>
        <w:tabs>
          <w:tab w:val="left" w:pos="709"/>
        </w:tabs>
        <w:spacing w:before="30"/>
        <w:ind w:left="360" w:right="248"/>
        <w:jc w:val="both"/>
        <w:rPr>
          <w:rFonts w:ascii="Times New Roman" w:hAnsi="Times New Roman" w:cs="Times New Roman"/>
          <w:bCs/>
          <w:i/>
          <w:iCs/>
        </w:rPr>
      </w:pPr>
      <w:r w:rsidRPr="00805709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zapoznałam/zapoznałem </w:t>
      </w:r>
      <w:r w:rsidRPr="00805709">
        <w:rPr>
          <w:rFonts w:ascii="Times New Roman" w:hAnsi="Times New Roman" w:cs="Times New Roman"/>
          <w:sz w:val="20"/>
          <w:szCs w:val="20"/>
        </w:rPr>
        <w:t xml:space="preserve">się z </w:t>
      </w:r>
      <w:r w:rsidRPr="00805709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Pr="00805709">
        <w:rPr>
          <w:rFonts w:ascii="Times New Roman" w:hAnsi="Times New Roman" w:cs="Times New Roman"/>
          <w:sz w:val="20"/>
          <w:szCs w:val="20"/>
        </w:rPr>
        <w:t xml:space="preserve">projektu 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 xml:space="preserve">„WDROŻENIE WSPÓLNYCH STANDARDÓW USŁUG EDUKACYJNYCH POPRZEZ REALIZACJĘ PROGRAMÓW ROZWOJOWYCH W SZKOŁACH GMIN </w:t>
      </w:r>
      <w:r w:rsidR="00B37A3B">
        <w:rPr>
          <w:rFonts w:ascii="Times New Roman" w:hAnsi="Times New Roman" w:cs="Times New Roman"/>
          <w:i/>
          <w:sz w:val="20"/>
          <w:szCs w:val="20"/>
        </w:rPr>
        <w:t>KOŃSKOWOLA I ŻYRZYN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 xml:space="preserve"> WCHODZĄCYCH W SKŁAD MOF MIASTA PUŁAWY”</w:t>
      </w:r>
    </w:p>
    <w:p w14:paraId="61718C00" w14:textId="1E3193E5" w:rsidR="00823FB1" w:rsidRPr="00805709" w:rsidRDefault="00823FB1" w:rsidP="00155B0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Deklaruję </w:t>
      </w:r>
      <w:r w:rsidRPr="00805709">
        <w:rPr>
          <w:rFonts w:ascii="Times New Roman" w:hAnsi="Times New Roman" w:cs="Times New Roman"/>
          <w:sz w:val="20"/>
          <w:szCs w:val="20"/>
        </w:rPr>
        <w:t xml:space="preserve">uczestnictwo do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badań </w:t>
      </w:r>
      <w:r w:rsidRPr="00805709">
        <w:rPr>
          <w:rFonts w:ascii="Times New Roman" w:hAnsi="Times New Roman" w:cs="Times New Roman"/>
          <w:sz w:val="20"/>
          <w:szCs w:val="20"/>
        </w:rPr>
        <w:t xml:space="preserve">ankietowych oraz ewaluacyjnych na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Pr="00805709">
        <w:rPr>
          <w:rFonts w:ascii="Times New Roman" w:hAnsi="Times New Roman" w:cs="Times New Roman"/>
          <w:sz w:val="20"/>
          <w:szCs w:val="20"/>
        </w:rPr>
        <w:t>projektu.</w:t>
      </w:r>
    </w:p>
    <w:p w14:paraId="5C14C3D9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Uprzedzona/uprzedzony 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ze </w:t>
      </w:r>
      <w:r w:rsidRPr="00EE3870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EE3870">
        <w:rPr>
          <w:rFonts w:ascii="Times New Roman" w:hAnsi="Times New Roman" w:cs="Times New Roman"/>
          <w:sz w:val="20"/>
          <w:szCs w:val="20"/>
        </w:rPr>
        <w:t>i</w:t>
      </w:r>
      <w:r w:rsidRPr="00EE387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23AA5298" w14:textId="381A2FE9" w:rsidR="00823FB1" w:rsidRPr="00DF25B7" w:rsidRDefault="00823FB1" w:rsidP="00956A5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DF25B7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DF25B7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DF25B7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DF25B7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DF25B7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F25B7">
        <w:rPr>
          <w:rFonts w:ascii="Times New Roman" w:hAnsi="Times New Roman" w:cs="Times New Roman"/>
          <w:spacing w:val="-6"/>
          <w:sz w:val="20"/>
          <w:szCs w:val="20"/>
        </w:rPr>
        <w:t xml:space="preserve">Wnioskodawcę </w:t>
      </w:r>
      <w:r w:rsidRPr="00DF25B7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DF25B7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DF25B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F25B7">
        <w:rPr>
          <w:rFonts w:ascii="Times New Roman" w:hAnsi="Times New Roman" w:cs="Times New Roman"/>
          <w:sz w:val="20"/>
          <w:szCs w:val="20"/>
        </w:rPr>
        <w:t>rekrutacji i realizacji projektu.</w:t>
      </w:r>
      <w:r w:rsidRPr="00DF25B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82F673C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2D9856B8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843963A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1C48CA60" w14:textId="253D337D" w:rsidR="00F74C1F" w:rsidRPr="008448A7" w:rsidRDefault="00F74C1F" w:rsidP="00823FB1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8448E28" w14:textId="77777777" w:rsidR="00F74C1F" w:rsidRDefault="00F74C1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677EDA" w14:textId="77777777" w:rsidR="009F49A4" w:rsidRPr="00014B97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20"/>
          <w:szCs w:val="20"/>
        </w:rPr>
      </w:pPr>
    </w:p>
    <w:p w14:paraId="2E36939F" w14:textId="79A6A232" w:rsidR="009F49A4" w:rsidRPr="009F49A4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14B97">
        <w:rPr>
          <w:rFonts w:ascii="Times New Roman" w:hAnsi="Times New Roman" w:cs="Times New Roman"/>
          <w:i/>
          <w:spacing w:val="-5"/>
          <w:sz w:val="20"/>
          <w:szCs w:val="20"/>
        </w:rPr>
        <w:t>…..………………………………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             </w:t>
      </w:r>
      <w:r w:rsidR="00DF25B7">
        <w:rPr>
          <w:rFonts w:ascii="Times New Roman" w:hAnsi="Times New Roman" w:cs="Times New Roman"/>
          <w:i/>
          <w:spacing w:val="-5"/>
          <w:sz w:val="18"/>
          <w:szCs w:val="18"/>
        </w:rPr>
        <w:t>..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>………………………………</w:t>
      </w:r>
      <w:r w:rsidR="00DF25B7">
        <w:rPr>
          <w:rFonts w:ascii="Times New Roman" w:hAnsi="Times New Roman" w:cs="Times New Roman"/>
          <w:i/>
          <w:spacing w:val="-5"/>
          <w:sz w:val="18"/>
          <w:szCs w:val="18"/>
        </w:rPr>
        <w:t>…..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>…</w:t>
      </w:r>
    </w:p>
    <w:p w14:paraId="13285B55" w14:textId="006D8F4F" w:rsidR="009F49A4" w:rsidRPr="00876FDB" w:rsidRDefault="009F49A4" w:rsidP="005D7319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right"/>
        <w:rPr>
          <w:rFonts w:ascii="Times New Roman" w:hAnsi="Times New Roman" w:cs="Times New Roman"/>
          <w:sz w:val="18"/>
          <w:szCs w:val="18"/>
        </w:rPr>
      </w:pPr>
      <w:r w:rsidRPr="009F49A4">
        <w:rPr>
          <w:rFonts w:ascii="Times New Roman" w:hAnsi="Times New Roman" w:cs="Times New Roman"/>
          <w:i/>
          <w:spacing w:val="-3"/>
          <w:sz w:val="18"/>
          <w:szCs w:val="18"/>
        </w:rPr>
        <w:t xml:space="preserve">   </w:t>
      </w:r>
      <w:r w:rsidR="00DF25B7">
        <w:rPr>
          <w:rFonts w:ascii="Times New Roman" w:hAnsi="Times New Roman" w:cs="Times New Roman"/>
          <w:i/>
          <w:spacing w:val="-3"/>
          <w:sz w:val="18"/>
          <w:szCs w:val="18"/>
        </w:rPr>
        <w:t xml:space="preserve">  </w:t>
      </w:r>
      <w:r w:rsidRPr="009F49A4">
        <w:rPr>
          <w:rFonts w:ascii="Times New Roman" w:hAnsi="Times New Roman" w:cs="Times New Roman"/>
          <w:i/>
          <w:spacing w:val="-3"/>
          <w:sz w:val="18"/>
          <w:szCs w:val="18"/>
        </w:rPr>
        <w:t>miejscowość</w:t>
      </w:r>
      <w:r w:rsidRPr="009F49A4">
        <w:rPr>
          <w:rFonts w:ascii="Times New Roman" w:hAnsi="Times New Roman" w:cs="Times New Roman"/>
          <w:i/>
          <w:spacing w:val="-28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z w:val="18"/>
          <w:szCs w:val="18"/>
        </w:rPr>
        <w:t>i</w:t>
      </w:r>
      <w:r w:rsidRPr="009F49A4">
        <w:rPr>
          <w:rFonts w:ascii="Times New Roman" w:hAnsi="Times New Roman" w:cs="Times New Roman"/>
          <w:i/>
          <w:spacing w:val="-20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 xml:space="preserve">data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                                                              </w:t>
      </w:r>
      <w:r w:rsidR="005D7319">
        <w:rPr>
          <w:rFonts w:ascii="Times New Roman" w:hAnsi="Times New Roman" w:cs="Times New Roman"/>
          <w:i/>
          <w:spacing w:val="-7"/>
          <w:sz w:val="18"/>
          <w:szCs w:val="18"/>
        </w:rPr>
        <w:t xml:space="preserve">          </w:t>
      </w:r>
      <w:r w:rsidRPr="009F49A4">
        <w:rPr>
          <w:rFonts w:ascii="Times New Roman" w:hAnsi="Times New Roman" w:cs="Times New Roman"/>
          <w:i/>
          <w:sz w:val="18"/>
          <w:szCs w:val="18"/>
        </w:rPr>
        <w:t>czytelny</w:t>
      </w:r>
      <w:r w:rsidR="005D731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z w:val="18"/>
          <w:szCs w:val="18"/>
        </w:rPr>
        <w:t>pod</w:t>
      </w:r>
      <w:r w:rsidR="00876FDB">
        <w:rPr>
          <w:rFonts w:ascii="Times New Roman" w:hAnsi="Times New Roman" w:cs="Times New Roman"/>
          <w:i/>
          <w:sz w:val="18"/>
          <w:szCs w:val="18"/>
        </w:rPr>
        <w:t xml:space="preserve">pis </w:t>
      </w:r>
      <w:r w:rsidR="000A1495">
        <w:rPr>
          <w:rFonts w:ascii="Times New Roman" w:hAnsi="Times New Roman" w:cs="Times New Roman"/>
          <w:i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</w:t>
      </w:r>
    </w:p>
    <w:p w14:paraId="0B592BA9" w14:textId="77777777" w:rsidR="009F49A4" w:rsidRPr="005B7E7C" w:rsidRDefault="009F49A4" w:rsidP="00814B91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9CDB4C" w14:textId="6E0FBC72" w:rsidR="009472A3" w:rsidRPr="005B7E7C" w:rsidRDefault="009472A3" w:rsidP="00876FDB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9472A3" w:rsidRPr="005B7E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64C6" w14:textId="77777777" w:rsidR="00770F92" w:rsidRDefault="00770F92" w:rsidP="008E5A66">
      <w:pPr>
        <w:spacing w:after="0" w:line="240" w:lineRule="auto"/>
      </w:pPr>
      <w:r>
        <w:separator/>
      </w:r>
    </w:p>
  </w:endnote>
  <w:endnote w:type="continuationSeparator" w:id="0">
    <w:p w14:paraId="543953B9" w14:textId="77777777" w:rsidR="00770F92" w:rsidRDefault="00770F92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C28C" w14:textId="386AABD7" w:rsidR="009F49A4" w:rsidRPr="003A26C1" w:rsidRDefault="009F49A4">
    <w:pPr>
      <w:pStyle w:val="Stopka"/>
      <w:jc w:val="right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-1024474624"/>
      <w:docPartObj>
        <w:docPartGallery w:val="Page Numbers (Bottom of Page)"/>
        <w:docPartUnique/>
      </w:docPartObj>
    </w:sdtPr>
    <w:sdtEndPr/>
    <w:sdtContent>
      <w:p w14:paraId="686C32C6" w14:textId="77777777" w:rsidR="00823FB1" w:rsidRPr="003A26C1" w:rsidRDefault="00823FB1" w:rsidP="00823FB1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5D99B16A" w14:textId="2555CE5E" w:rsidR="00A07687" w:rsidRPr="005D7319" w:rsidRDefault="00644A3D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="00A07687" w:rsidRPr="005D7319">
      <w:rPr>
        <w:rFonts w:cstheme="minorHAnsi"/>
        <w:i/>
        <w:iCs/>
        <w:sz w:val="18"/>
        <w:szCs w:val="18"/>
      </w:rPr>
      <w:t>„WDROŻENIE WSPÓLNYCH STANDARDÓW USŁUG EDUKACYJNYCH POPRZEZ REALIZACJĘ</w:t>
    </w:r>
  </w:p>
  <w:p w14:paraId="6C3813FC" w14:textId="77777777" w:rsidR="00A07687" w:rsidRPr="005D7319" w:rsidRDefault="00A07687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D7319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78386BBD" w14:textId="23705390" w:rsidR="00644A3D" w:rsidRDefault="00A07687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D7319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463F356D" w14:textId="5821A7D3" w:rsidR="003A06D4" w:rsidRPr="00644A3D" w:rsidRDefault="00644A3D" w:rsidP="00644A3D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9F7C" w14:textId="77777777" w:rsidR="00770F92" w:rsidRDefault="00770F92" w:rsidP="008E5A66">
      <w:pPr>
        <w:spacing w:after="0" w:line="240" w:lineRule="auto"/>
      </w:pPr>
      <w:r>
        <w:separator/>
      </w:r>
    </w:p>
  </w:footnote>
  <w:footnote w:type="continuationSeparator" w:id="0">
    <w:p w14:paraId="22E83522" w14:textId="77777777" w:rsidR="00770F92" w:rsidRDefault="00770F92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1B4589D"/>
    <w:multiLevelType w:val="hybridMultilevel"/>
    <w:tmpl w:val="A8348378"/>
    <w:lvl w:ilvl="0" w:tplc="598E0F70">
      <w:start w:val="1"/>
      <w:numFmt w:val="bullet"/>
      <w:lvlText w:val="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46D10BF0"/>
    <w:multiLevelType w:val="hybridMultilevel"/>
    <w:tmpl w:val="CEECD9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9613BD"/>
    <w:multiLevelType w:val="hybridMultilevel"/>
    <w:tmpl w:val="F4842A86"/>
    <w:lvl w:ilvl="0" w:tplc="24F648A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F1F2A"/>
    <w:multiLevelType w:val="hybridMultilevel"/>
    <w:tmpl w:val="719A9A66"/>
    <w:lvl w:ilvl="0" w:tplc="2D7C72AE">
      <w:numFmt w:val="bullet"/>
      <w:lvlText w:val="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5733232">
    <w:abstractNumId w:val="2"/>
  </w:num>
  <w:num w:numId="2" w16cid:durableId="224339676">
    <w:abstractNumId w:val="6"/>
  </w:num>
  <w:num w:numId="3" w16cid:durableId="372311907">
    <w:abstractNumId w:val="9"/>
  </w:num>
  <w:num w:numId="4" w16cid:durableId="1233347291">
    <w:abstractNumId w:val="12"/>
  </w:num>
  <w:num w:numId="5" w16cid:durableId="173035325">
    <w:abstractNumId w:val="10"/>
  </w:num>
  <w:num w:numId="6" w16cid:durableId="685324179">
    <w:abstractNumId w:val="4"/>
  </w:num>
  <w:num w:numId="7" w16cid:durableId="1393893131">
    <w:abstractNumId w:val="14"/>
  </w:num>
  <w:num w:numId="8" w16cid:durableId="519511149">
    <w:abstractNumId w:val="3"/>
  </w:num>
  <w:num w:numId="9" w16cid:durableId="467863954">
    <w:abstractNumId w:val="1"/>
  </w:num>
  <w:num w:numId="10" w16cid:durableId="1749618825">
    <w:abstractNumId w:val="8"/>
  </w:num>
  <w:num w:numId="11" w16cid:durableId="1055743281">
    <w:abstractNumId w:val="16"/>
  </w:num>
  <w:num w:numId="12" w16cid:durableId="1885289569">
    <w:abstractNumId w:val="7"/>
  </w:num>
  <w:num w:numId="13" w16cid:durableId="1236279552">
    <w:abstractNumId w:val="11"/>
  </w:num>
  <w:num w:numId="14" w16cid:durableId="1193962010">
    <w:abstractNumId w:val="15"/>
  </w:num>
  <w:num w:numId="15" w16cid:durableId="2074498446">
    <w:abstractNumId w:val="13"/>
  </w:num>
  <w:num w:numId="16" w16cid:durableId="41100789">
    <w:abstractNumId w:val="5"/>
  </w:num>
  <w:num w:numId="17" w16cid:durableId="172321378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11086"/>
    <w:rsid w:val="00014B97"/>
    <w:rsid w:val="0003293C"/>
    <w:rsid w:val="00033D0A"/>
    <w:rsid w:val="000453CD"/>
    <w:rsid w:val="0004672B"/>
    <w:rsid w:val="00054269"/>
    <w:rsid w:val="00057E24"/>
    <w:rsid w:val="00060A0D"/>
    <w:rsid w:val="00063AE7"/>
    <w:rsid w:val="00067983"/>
    <w:rsid w:val="000716A5"/>
    <w:rsid w:val="0007416C"/>
    <w:rsid w:val="000946B1"/>
    <w:rsid w:val="00095E5C"/>
    <w:rsid w:val="000A1495"/>
    <w:rsid w:val="000A5709"/>
    <w:rsid w:val="000B16B5"/>
    <w:rsid w:val="000C1F3A"/>
    <w:rsid w:val="000D6CCD"/>
    <w:rsid w:val="000E4F2C"/>
    <w:rsid w:val="000F632C"/>
    <w:rsid w:val="00101218"/>
    <w:rsid w:val="0013684F"/>
    <w:rsid w:val="00152E1C"/>
    <w:rsid w:val="00163137"/>
    <w:rsid w:val="00167D27"/>
    <w:rsid w:val="00171A97"/>
    <w:rsid w:val="00174676"/>
    <w:rsid w:val="00177B28"/>
    <w:rsid w:val="001979C5"/>
    <w:rsid w:val="001A4C03"/>
    <w:rsid w:val="001C7422"/>
    <w:rsid w:val="00200A8A"/>
    <w:rsid w:val="002141EA"/>
    <w:rsid w:val="00227473"/>
    <w:rsid w:val="002307D2"/>
    <w:rsid w:val="00242883"/>
    <w:rsid w:val="00245DF0"/>
    <w:rsid w:val="00272B23"/>
    <w:rsid w:val="00281BDA"/>
    <w:rsid w:val="00290361"/>
    <w:rsid w:val="00291B4B"/>
    <w:rsid w:val="002A2687"/>
    <w:rsid w:val="002A2B06"/>
    <w:rsid w:val="002A4671"/>
    <w:rsid w:val="002B6AED"/>
    <w:rsid w:val="002C362F"/>
    <w:rsid w:val="002C68A3"/>
    <w:rsid w:val="002D6760"/>
    <w:rsid w:val="002D7831"/>
    <w:rsid w:val="00303C47"/>
    <w:rsid w:val="003122C7"/>
    <w:rsid w:val="0031416F"/>
    <w:rsid w:val="003168C5"/>
    <w:rsid w:val="0032093A"/>
    <w:rsid w:val="003219A2"/>
    <w:rsid w:val="00331495"/>
    <w:rsid w:val="003323FE"/>
    <w:rsid w:val="003455AB"/>
    <w:rsid w:val="00361587"/>
    <w:rsid w:val="0036308F"/>
    <w:rsid w:val="00372544"/>
    <w:rsid w:val="003741B5"/>
    <w:rsid w:val="003A06D4"/>
    <w:rsid w:val="003A26C1"/>
    <w:rsid w:val="003A556E"/>
    <w:rsid w:val="003D2D34"/>
    <w:rsid w:val="003E0DA3"/>
    <w:rsid w:val="003E4B50"/>
    <w:rsid w:val="003E6DA6"/>
    <w:rsid w:val="004047EF"/>
    <w:rsid w:val="00427580"/>
    <w:rsid w:val="00430061"/>
    <w:rsid w:val="00433113"/>
    <w:rsid w:val="00433BFB"/>
    <w:rsid w:val="00435DFF"/>
    <w:rsid w:val="00456464"/>
    <w:rsid w:val="00481622"/>
    <w:rsid w:val="00497524"/>
    <w:rsid w:val="00497AD3"/>
    <w:rsid w:val="004A4BD4"/>
    <w:rsid w:val="004B1CE3"/>
    <w:rsid w:val="004B57D6"/>
    <w:rsid w:val="004D4F21"/>
    <w:rsid w:val="004D5E96"/>
    <w:rsid w:val="004D6A99"/>
    <w:rsid w:val="004D6DEC"/>
    <w:rsid w:val="004E51CF"/>
    <w:rsid w:val="004F7098"/>
    <w:rsid w:val="0050734E"/>
    <w:rsid w:val="00516126"/>
    <w:rsid w:val="00524695"/>
    <w:rsid w:val="00530C9C"/>
    <w:rsid w:val="00530F40"/>
    <w:rsid w:val="0053313D"/>
    <w:rsid w:val="00547478"/>
    <w:rsid w:val="00550115"/>
    <w:rsid w:val="005506AB"/>
    <w:rsid w:val="005774AA"/>
    <w:rsid w:val="00584B54"/>
    <w:rsid w:val="00594345"/>
    <w:rsid w:val="005A3A4A"/>
    <w:rsid w:val="005A5A4E"/>
    <w:rsid w:val="005B137E"/>
    <w:rsid w:val="005B70C4"/>
    <w:rsid w:val="005B7E7C"/>
    <w:rsid w:val="005C3D6D"/>
    <w:rsid w:val="005C518B"/>
    <w:rsid w:val="005C7636"/>
    <w:rsid w:val="005D7319"/>
    <w:rsid w:val="005E4664"/>
    <w:rsid w:val="005E756F"/>
    <w:rsid w:val="005E7DED"/>
    <w:rsid w:val="005F01A1"/>
    <w:rsid w:val="00603080"/>
    <w:rsid w:val="00604D6D"/>
    <w:rsid w:val="0061123E"/>
    <w:rsid w:val="00621C8F"/>
    <w:rsid w:val="00624C3A"/>
    <w:rsid w:val="006367CB"/>
    <w:rsid w:val="0064264F"/>
    <w:rsid w:val="00643005"/>
    <w:rsid w:val="00644A3D"/>
    <w:rsid w:val="00673C6F"/>
    <w:rsid w:val="00676B12"/>
    <w:rsid w:val="00682C8B"/>
    <w:rsid w:val="0069077D"/>
    <w:rsid w:val="0069126B"/>
    <w:rsid w:val="006936FB"/>
    <w:rsid w:val="00693BD2"/>
    <w:rsid w:val="006B13AE"/>
    <w:rsid w:val="006C482F"/>
    <w:rsid w:val="006E5D41"/>
    <w:rsid w:val="006F4B5D"/>
    <w:rsid w:val="006F6EF2"/>
    <w:rsid w:val="006F710C"/>
    <w:rsid w:val="007044DE"/>
    <w:rsid w:val="00712A00"/>
    <w:rsid w:val="00723FDC"/>
    <w:rsid w:val="00746CBD"/>
    <w:rsid w:val="00755A47"/>
    <w:rsid w:val="00761B70"/>
    <w:rsid w:val="00770F92"/>
    <w:rsid w:val="0079160B"/>
    <w:rsid w:val="007B0028"/>
    <w:rsid w:val="007B2BA1"/>
    <w:rsid w:val="007B33D4"/>
    <w:rsid w:val="007B7A75"/>
    <w:rsid w:val="007E2CA5"/>
    <w:rsid w:val="00805709"/>
    <w:rsid w:val="00814B91"/>
    <w:rsid w:val="00823FB1"/>
    <w:rsid w:val="0082772E"/>
    <w:rsid w:val="00830960"/>
    <w:rsid w:val="00831435"/>
    <w:rsid w:val="008374A6"/>
    <w:rsid w:val="00847155"/>
    <w:rsid w:val="008664ED"/>
    <w:rsid w:val="00871A47"/>
    <w:rsid w:val="00871DA2"/>
    <w:rsid w:val="008722BC"/>
    <w:rsid w:val="00876FDB"/>
    <w:rsid w:val="0088326C"/>
    <w:rsid w:val="008844B8"/>
    <w:rsid w:val="00886084"/>
    <w:rsid w:val="008A354B"/>
    <w:rsid w:val="008A4328"/>
    <w:rsid w:val="008B52BF"/>
    <w:rsid w:val="008B7CFE"/>
    <w:rsid w:val="008E2B43"/>
    <w:rsid w:val="008E473B"/>
    <w:rsid w:val="008E5A66"/>
    <w:rsid w:val="008F1E03"/>
    <w:rsid w:val="008F2B8F"/>
    <w:rsid w:val="008F2DBE"/>
    <w:rsid w:val="00912C5C"/>
    <w:rsid w:val="009207AE"/>
    <w:rsid w:val="0093152B"/>
    <w:rsid w:val="009438B4"/>
    <w:rsid w:val="009472A3"/>
    <w:rsid w:val="00954D5B"/>
    <w:rsid w:val="009568F2"/>
    <w:rsid w:val="00976056"/>
    <w:rsid w:val="009859BA"/>
    <w:rsid w:val="00995E81"/>
    <w:rsid w:val="009A519A"/>
    <w:rsid w:val="009C4573"/>
    <w:rsid w:val="009C5BB1"/>
    <w:rsid w:val="009C6158"/>
    <w:rsid w:val="009C68E0"/>
    <w:rsid w:val="009C6C5A"/>
    <w:rsid w:val="009C6CFA"/>
    <w:rsid w:val="009D195C"/>
    <w:rsid w:val="009E10B8"/>
    <w:rsid w:val="009F43FF"/>
    <w:rsid w:val="009F49A4"/>
    <w:rsid w:val="009F5337"/>
    <w:rsid w:val="009F789B"/>
    <w:rsid w:val="00A05B63"/>
    <w:rsid w:val="00A07687"/>
    <w:rsid w:val="00A170CF"/>
    <w:rsid w:val="00A32047"/>
    <w:rsid w:val="00A533EE"/>
    <w:rsid w:val="00A61BC9"/>
    <w:rsid w:val="00A64B72"/>
    <w:rsid w:val="00A726A5"/>
    <w:rsid w:val="00A85E03"/>
    <w:rsid w:val="00A868D9"/>
    <w:rsid w:val="00A868ED"/>
    <w:rsid w:val="00A969D1"/>
    <w:rsid w:val="00AA2716"/>
    <w:rsid w:val="00AA6DB7"/>
    <w:rsid w:val="00AA7932"/>
    <w:rsid w:val="00AB2AF5"/>
    <w:rsid w:val="00AD2B36"/>
    <w:rsid w:val="00AD67BE"/>
    <w:rsid w:val="00AF283F"/>
    <w:rsid w:val="00AF38FA"/>
    <w:rsid w:val="00AF44B2"/>
    <w:rsid w:val="00AF465D"/>
    <w:rsid w:val="00B00763"/>
    <w:rsid w:val="00B04812"/>
    <w:rsid w:val="00B25EB1"/>
    <w:rsid w:val="00B33927"/>
    <w:rsid w:val="00B37A3B"/>
    <w:rsid w:val="00B37B5F"/>
    <w:rsid w:val="00B419F1"/>
    <w:rsid w:val="00B462FC"/>
    <w:rsid w:val="00B521E9"/>
    <w:rsid w:val="00B76180"/>
    <w:rsid w:val="00B80719"/>
    <w:rsid w:val="00B84ACA"/>
    <w:rsid w:val="00B953AE"/>
    <w:rsid w:val="00BB7BAA"/>
    <w:rsid w:val="00BD7719"/>
    <w:rsid w:val="00BE259C"/>
    <w:rsid w:val="00BE271B"/>
    <w:rsid w:val="00BF19D5"/>
    <w:rsid w:val="00C06351"/>
    <w:rsid w:val="00C43593"/>
    <w:rsid w:val="00C529B4"/>
    <w:rsid w:val="00C54625"/>
    <w:rsid w:val="00C75D18"/>
    <w:rsid w:val="00C90536"/>
    <w:rsid w:val="00CA1F24"/>
    <w:rsid w:val="00CB7025"/>
    <w:rsid w:val="00CD1589"/>
    <w:rsid w:val="00CD743B"/>
    <w:rsid w:val="00CF3D51"/>
    <w:rsid w:val="00D04693"/>
    <w:rsid w:val="00D05872"/>
    <w:rsid w:val="00D1650D"/>
    <w:rsid w:val="00D16A55"/>
    <w:rsid w:val="00D1736F"/>
    <w:rsid w:val="00D256BA"/>
    <w:rsid w:val="00D34EAE"/>
    <w:rsid w:val="00D35B28"/>
    <w:rsid w:val="00D405CF"/>
    <w:rsid w:val="00D66500"/>
    <w:rsid w:val="00D704D5"/>
    <w:rsid w:val="00D71775"/>
    <w:rsid w:val="00D92E3C"/>
    <w:rsid w:val="00D93AE1"/>
    <w:rsid w:val="00D97044"/>
    <w:rsid w:val="00DC73A9"/>
    <w:rsid w:val="00DF15DE"/>
    <w:rsid w:val="00DF25B7"/>
    <w:rsid w:val="00DF3713"/>
    <w:rsid w:val="00E3088C"/>
    <w:rsid w:val="00E41D7F"/>
    <w:rsid w:val="00E436DC"/>
    <w:rsid w:val="00E60E8E"/>
    <w:rsid w:val="00E7414A"/>
    <w:rsid w:val="00E94F01"/>
    <w:rsid w:val="00EA1DE0"/>
    <w:rsid w:val="00EB5B42"/>
    <w:rsid w:val="00EB6C75"/>
    <w:rsid w:val="00EC614D"/>
    <w:rsid w:val="00EC6D9D"/>
    <w:rsid w:val="00F07AE1"/>
    <w:rsid w:val="00F32D6D"/>
    <w:rsid w:val="00F468F6"/>
    <w:rsid w:val="00F52E58"/>
    <w:rsid w:val="00F658FE"/>
    <w:rsid w:val="00F74C1F"/>
    <w:rsid w:val="00F754BE"/>
    <w:rsid w:val="00F8212E"/>
    <w:rsid w:val="00F900AD"/>
    <w:rsid w:val="00F907CB"/>
    <w:rsid w:val="00F97175"/>
    <w:rsid w:val="00FB2B11"/>
    <w:rsid w:val="00FC39FB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semiHidden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F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AC0F-61FF-4122-A753-43A0A9CB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17</cp:revision>
  <cp:lastPrinted>2023-11-16T11:26:00Z</cp:lastPrinted>
  <dcterms:created xsi:type="dcterms:W3CDTF">2025-05-28T11:34:00Z</dcterms:created>
  <dcterms:modified xsi:type="dcterms:W3CDTF">2025-06-09T10:16:00Z</dcterms:modified>
</cp:coreProperties>
</file>